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6CBD" w14:textId="77777777" w:rsidR="00716B9A" w:rsidRPr="00716B9A" w:rsidRDefault="00716B9A" w:rsidP="00716B9A">
      <w:pPr>
        <w:rPr>
          <w:rFonts w:asciiTheme="minorBidi" w:hAnsiTheme="minorBidi"/>
        </w:rPr>
      </w:pPr>
      <w:r w:rsidRPr="00716B9A">
        <w:rPr>
          <w:rFonts w:asciiTheme="minorBidi" w:hAnsiTheme="minorBidi"/>
          <w:b/>
        </w:rPr>
        <w:t xml:space="preserve">SGA POSITION: </w:t>
      </w:r>
      <w:r w:rsidRPr="00716B9A">
        <w:rPr>
          <w:rFonts w:asciiTheme="minorBidi" w:hAnsiTheme="minorBidi"/>
        </w:rPr>
        <w:t>Treasurer</w:t>
      </w:r>
    </w:p>
    <w:p w14:paraId="717B60A1" w14:textId="77777777" w:rsidR="00716B9A" w:rsidRPr="00716B9A" w:rsidRDefault="00716B9A" w:rsidP="00716B9A">
      <w:pPr>
        <w:rPr>
          <w:rFonts w:asciiTheme="minorBidi" w:hAnsiTheme="minorBidi"/>
          <w:b/>
          <w:bCs/>
        </w:rPr>
      </w:pPr>
      <w:r w:rsidRPr="00716B9A">
        <w:rPr>
          <w:rFonts w:asciiTheme="minorBidi" w:hAnsiTheme="minorBidi"/>
          <w:b/>
          <w:bCs/>
        </w:rPr>
        <w:t>POSITION SUMMARY:</w:t>
      </w:r>
    </w:p>
    <w:p w14:paraId="2536F5C1" w14:textId="77777777" w:rsidR="00716B9A" w:rsidRPr="00716B9A" w:rsidRDefault="00716B9A" w:rsidP="00716B9A">
      <w:pPr>
        <w:rPr>
          <w:rFonts w:asciiTheme="minorBidi" w:hAnsiTheme="minorBidi"/>
        </w:rPr>
      </w:pPr>
      <w:r w:rsidRPr="00716B9A">
        <w:rPr>
          <w:rFonts w:asciiTheme="minorBidi" w:hAnsiTheme="minorBidi"/>
        </w:rPr>
        <w:t>The SGA treasurer is an executive board position. The treasurer prepares and maintains all documentation related to SGA’s budget and spending.</w:t>
      </w:r>
    </w:p>
    <w:p w14:paraId="487EAAEE" w14:textId="77777777" w:rsidR="00716B9A" w:rsidRPr="00716B9A" w:rsidRDefault="00716B9A" w:rsidP="00716B9A">
      <w:pPr>
        <w:rPr>
          <w:rFonts w:asciiTheme="minorBidi" w:hAnsiTheme="minorBidi"/>
          <w:b/>
          <w:bCs/>
        </w:rPr>
      </w:pPr>
      <w:r w:rsidRPr="00716B9A">
        <w:rPr>
          <w:rFonts w:asciiTheme="minorBidi" w:hAnsiTheme="minorBidi"/>
          <w:b/>
          <w:bCs/>
        </w:rPr>
        <w:t>ELIGIBILITY REQUIREMENTS:</w:t>
      </w:r>
    </w:p>
    <w:p w14:paraId="3E7040AE" w14:textId="20AB2D49" w:rsid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Minimum GPA of </w:t>
      </w:r>
      <w:r>
        <w:rPr>
          <w:rFonts w:asciiTheme="minorBidi" w:hAnsiTheme="minorBidi"/>
        </w:rPr>
        <w:t>2.5</w:t>
      </w:r>
    </w:p>
    <w:p w14:paraId="13D8F7EB" w14:textId="0EA311E9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Completed a minimum of 12 credit </w:t>
      </w:r>
      <w:proofErr w:type="gramStart"/>
      <w:r>
        <w:rPr>
          <w:rFonts w:asciiTheme="minorBidi" w:hAnsiTheme="minorBidi"/>
        </w:rPr>
        <w:t>hours</w:t>
      </w:r>
      <w:proofErr w:type="gramEnd"/>
    </w:p>
    <w:p w14:paraId="736E3357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Must be enrolled for a minimum of six credits after the official deadline for withdrawal has </w:t>
      </w:r>
      <w:proofErr w:type="gramStart"/>
      <w:r w:rsidRPr="00716B9A">
        <w:rPr>
          <w:rFonts w:asciiTheme="minorBidi" w:hAnsiTheme="minorBidi"/>
        </w:rPr>
        <w:t>passed</w:t>
      </w:r>
      <w:proofErr w:type="gramEnd"/>
    </w:p>
    <w:p w14:paraId="65B49287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Be up to date with payments of tuition and </w:t>
      </w:r>
      <w:proofErr w:type="gramStart"/>
      <w:r w:rsidRPr="00716B9A">
        <w:rPr>
          <w:rFonts w:asciiTheme="minorBidi" w:hAnsiTheme="minorBidi"/>
        </w:rPr>
        <w:t>fees</w:t>
      </w:r>
      <w:proofErr w:type="gramEnd"/>
    </w:p>
    <w:p w14:paraId="5B66440C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Be in good academic </w:t>
      </w:r>
      <w:proofErr w:type="gramStart"/>
      <w:r w:rsidRPr="00716B9A">
        <w:rPr>
          <w:rFonts w:asciiTheme="minorBidi" w:hAnsiTheme="minorBidi"/>
        </w:rPr>
        <w:t>standing</w:t>
      </w:r>
      <w:proofErr w:type="gramEnd"/>
    </w:p>
    <w:p w14:paraId="1ADAD017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Able to serve for a full academic </w:t>
      </w:r>
      <w:proofErr w:type="gramStart"/>
      <w:r w:rsidRPr="00716B9A">
        <w:rPr>
          <w:rFonts w:asciiTheme="minorBidi" w:hAnsiTheme="minorBidi"/>
        </w:rPr>
        <w:t>year</w:t>
      </w:r>
      <w:proofErr w:type="gramEnd"/>
    </w:p>
    <w:p w14:paraId="2A049A1A" w14:textId="3160FF83" w:rsidR="00716B9A" w:rsidRPr="00716B9A" w:rsidRDefault="00716B9A" w:rsidP="00716B9A">
      <w:pPr>
        <w:rPr>
          <w:rFonts w:asciiTheme="minorBidi" w:hAnsiTheme="minorBidi"/>
          <w:b/>
          <w:bCs/>
        </w:rPr>
      </w:pPr>
      <w:r w:rsidRPr="00716B9A">
        <w:rPr>
          <w:rFonts w:asciiTheme="minorBidi" w:hAnsiTheme="minorBidi"/>
          <w:b/>
          <w:bCs/>
        </w:rPr>
        <w:t>DUTIES AND RESPONSIBILITIES:</w:t>
      </w:r>
    </w:p>
    <w:p w14:paraId="0D988FB8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>Attends all regular and special meetings of the SGA.</w:t>
      </w:r>
    </w:p>
    <w:p w14:paraId="30CE4921" w14:textId="77777777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>Responsible for keeping an account of all SGA receipts and expenditures.</w:t>
      </w:r>
    </w:p>
    <w:p w14:paraId="74D8552C" w14:textId="0404A4ED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Prepares and presents a </w:t>
      </w:r>
      <w:r>
        <w:rPr>
          <w:rFonts w:asciiTheme="minorBidi" w:hAnsiTheme="minorBidi"/>
        </w:rPr>
        <w:t>monthly</w:t>
      </w:r>
      <w:r w:rsidRPr="00716B9A">
        <w:rPr>
          <w:rFonts w:asciiTheme="minorBidi" w:hAnsiTheme="minorBidi"/>
        </w:rPr>
        <w:t xml:space="preserve"> written budget report at general SGA meetings which is distributed to all SGA governors via e-mail at least three days in advance of </w:t>
      </w:r>
      <w:r>
        <w:rPr>
          <w:rFonts w:asciiTheme="minorBidi" w:hAnsiTheme="minorBidi"/>
        </w:rPr>
        <w:t>monthly</w:t>
      </w:r>
      <w:r w:rsidRPr="00716B9A">
        <w:rPr>
          <w:rFonts w:asciiTheme="minorBidi" w:hAnsiTheme="minorBidi"/>
        </w:rPr>
        <w:t xml:space="preserve"> SGA meetings.</w:t>
      </w:r>
    </w:p>
    <w:p w14:paraId="277995DB" w14:textId="330C5F21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Submits a typed monthly report to the president and </w:t>
      </w:r>
      <w:r>
        <w:rPr>
          <w:rFonts w:asciiTheme="minorBidi" w:hAnsiTheme="minorBidi"/>
        </w:rPr>
        <w:t>vice president.</w:t>
      </w:r>
    </w:p>
    <w:p w14:paraId="7E76B218" w14:textId="7F5F0ADB" w:rsidR="00716B9A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 w:rsidRPr="00716B9A">
        <w:rPr>
          <w:rFonts w:asciiTheme="minorBidi" w:hAnsiTheme="minorBidi"/>
        </w:rPr>
        <w:t xml:space="preserve">Meets with the </w:t>
      </w:r>
      <w:r>
        <w:rPr>
          <w:rFonts w:asciiTheme="minorBidi" w:hAnsiTheme="minorBidi"/>
        </w:rPr>
        <w:t>vice president</w:t>
      </w:r>
      <w:r w:rsidRPr="00716B9A">
        <w:rPr>
          <w:rFonts w:asciiTheme="minorBidi" w:hAnsiTheme="minorBidi"/>
        </w:rPr>
        <w:t xml:space="preserve"> </w:t>
      </w:r>
      <w:proofErr w:type="gramStart"/>
      <w:r w:rsidRPr="00716B9A">
        <w:rPr>
          <w:rFonts w:asciiTheme="minorBidi" w:hAnsiTheme="minorBidi"/>
        </w:rPr>
        <w:t>on a monthly basis</w:t>
      </w:r>
      <w:proofErr w:type="gramEnd"/>
      <w:r w:rsidRPr="00716B9A">
        <w:rPr>
          <w:rFonts w:asciiTheme="minorBidi" w:hAnsiTheme="minorBidi"/>
        </w:rPr>
        <w:t>.</w:t>
      </w:r>
    </w:p>
    <w:p w14:paraId="28359072" w14:textId="5E87AB7D" w:rsidR="00707EB0" w:rsidRPr="00716B9A" w:rsidRDefault="00716B9A" w:rsidP="00716B9A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Maintains a transition binder throughout the duration of term.</w:t>
      </w:r>
    </w:p>
    <w:sectPr w:rsidR="00707EB0" w:rsidRPr="0071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1BC"/>
    <w:multiLevelType w:val="hybridMultilevel"/>
    <w:tmpl w:val="61E02CF4"/>
    <w:lvl w:ilvl="0" w:tplc="033EAD1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AF86227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E02E6A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1F8D7C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2D63F8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EFACD7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2CA1B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BB4110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0FBE54CE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 w16cid:durableId="19369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9A"/>
    <w:rsid w:val="006C1BC4"/>
    <w:rsid w:val="00707EB0"/>
    <w:rsid w:val="00716B9A"/>
    <w:rsid w:val="0080544C"/>
    <w:rsid w:val="00AD6F83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900B8"/>
  <w15:chartTrackingRefBased/>
  <w15:docId w15:val="{1192E5CB-95F4-2543-8BFC-F8485B8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B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B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B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B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B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B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B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B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B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B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B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B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B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B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6B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B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6B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6B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6B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6B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6B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B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6B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Rawlinson</dc:creator>
  <cp:keywords/>
  <dc:description/>
  <cp:lastModifiedBy>Jalisa Rawlinson</cp:lastModifiedBy>
  <cp:revision>1</cp:revision>
  <dcterms:created xsi:type="dcterms:W3CDTF">2024-03-11T14:17:00Z</dcterms:created>
  <dcterms:modified xsi:type="dcterms:W3CDTF">2024-03-11T14:20:00Z</dcterms:modified>
</cp:coreProperties>
</file>